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95" w:rsidRPr="004C76D7" w:rsidRDefault="00573C95" w:rsidP="00573C95">
      <w:pPr>
        <w:shd w:val="clear" w:color="auto" w:fill="FFFFFF"/>
        <w:spacing w:before="100" w:beforeAutospacing="1" w:line="360" w:lineRule="atLeast"/>
        <w:rPr>
          <w:rFonts w:ascii="Calibri" w:hAnsi="Calibri" w:cs="Calibri"/>
          <w:b/>
          <w:color w:val="333333"/>
          <w:sz w:val="20"/>
          <w:lang w:val="en-US"/>
        </w:rPr>
      </w:pPr>
      <w:r w:rsidRPr="004C76D7">
        <w:rPr>
          <w:rFonts w:ascii="Calibri" w:hAnsi="Calibri" w:cs="Calibri"/>
          <w:b/>
          <w:color w:val="333333"/>
          <w:sz w:val="20"/>
          <w:lang w:val="en-US"/>
        </w:rPr>
        <w:t xml:space="preserve">How we use your personal information </w:t>
      </w:r>
    </w:p>
    <w:p w:rsidR="00573C95" w:rsidRPr="004C76D7" w:rsidRDefault="00573C95" w:rsidP="00573C95">
      <w:pPr>
        <w:shd w:val="clear" w:color="auto" w:fill="FFFFFF"/>
        <w:spacing w:before="100" w:beforeAutospacing="1" w:line="360" w:lineRule="atLeast"/>
        <w:rPr>
          <w:rFonts w:ascii="Calibri" w:hAnsi="Calibri" w:cs="Calibri"/>
          <w:b/>
          <w:color w:val="333333"/>
          <w:sz w:val="20"/>
          <w:lang w:val="en-US"/>
        </w:rPr>
      </w:pPr>
      <w:proofErr w:type="spellStart"/>
      <w:r w:rsidRPr="004C76D7">
        <w:rPr>
          <w:rFonts w:ascii="Calibri" w:hAnsi="Calibri" w:cs="Calibri"/>
          <w:b/>
          <w:color w:val="333333"/>
          <w:sz w:val="20"/>
          <w:lang w:val="en-US"/>
        </w:rPr>
        <w:t>Covid</w:t>
      </w:r>
      <w:proofErr w:type="spellEnd"/>
      <w:r w:rsidRPr="004C76D7">
        <w:rPr>
          <w:rFonts w:ascii="Calibri" w:hAnsi="Calibri" w:cs="Calibri"/>
          <w:b/>
          <w:color w:val="333333"/>
          <w:sz w:val="20"/>
          <w:lang w:val="en-US"/>
        </w:rPr>
        <w:t xml:space="preserve"> pandemic</w:t>
      </w:r>
    </w:p>
    <w:p w:rsidR="00573C95" w:rsidRPr="004C76D7" w:rsidRDefault="00573C95" w:rsidP="00573C95">
      <w:pPr>
        <w:shd w:val="clear" w:color="auto" w:fill="FFFFFF"/>
        <w:spacing w:before="100" w:beforeAutospacing="1" w:line="360" w:lineRule="atLeast"/>
        <w:ind w:left="360"/>
        <w:rPr>
          <w:rFonts w:ascii="Calibri" w:hAnsi="Calibri" w:cs="Calibri"/>
          <w:b/>
          <w:color w:val="333333"/>
          <w:sz w:val="20"/>
          <w:lang w:val="en-US"/>
        </w:rPr>
      </w:pPr>
    </w:p>
    <w:p w:rsidR="00573C95" w:rsidRPr="004C76D7" w:rsidRDefault="00573C95" w:rsidP="00573C95">
      <w:pPr>
        <w:pStyle w:val="ListParagraph"/>
        <w:numPr>
          <w:ilvl w:val="0"/>
          <w:numId w:val="1"/>
        </w:numPr>
        <w:rPr>
          <w:rFonts w:cs="Calibri"/>
          <w:sz w:val="20"/>
          <w:szCs w:val="20"/>
        </w:rPr>
      </w:pPr>
      <w:r w:rsidRPr="004C76D7">
        <w:rPr>
          <w:rFonts w:cs="Calibri"/>
          <w:sz w:val="20"/>
          <w:szCs w:val="20"/>
        </w:rPr>
        <w:t xml:space="preserve">This section describes how we may use your information to protect you and others during the COVID-19 outbreak. </w:t>
      </w:r>
    </w:p>
    <w:p w:rsidR="00573C95" w:rsidRPr="004C76D7" w:rsidRDefault="00573C95" w:rsidP="00573C95">
      <w:pPr>
        <w:ind w:left="360"/>
        <w:rPr>
          <w:rFonts w:ascii="Calibri" w:hAnsi="Calibri" w:cs="Calibri"/>
          <w:sz w:val="20"/>
        </w:rPr>
      </w:pPr>
      <w:r w:rsidRPr="004C76D7">
        <w:rPr>
          <w:rFonts w:ascii="Calibri" w:hAnsi="Calibri" w:cs="Calibri"/>
          <w:sz w:val="20"/>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573C95" w:rsidRPr="004C76D7" w:rsidRDefault="00573C95" w:rsidP="00573C95">
      <w:pPr>
        <w:ind w:left="360"/>
        <w:rPr>
          <w:rFonts w:ascii="Calibri" w:hAnsi="Calibri" w:cs="Calibri"/>
          <w:sz w:val="20"/>
        </w:rPr>
      </w:pPr>
      <w:r w:rsidRPr="004C76D7">
        <w:rPr>
          <w:rFonts w:ascii="Calibri" w:hAnsi="Calibri" w:cs="Calibri"/>
          <w:sz w:val="20"/>
        </w:rPr>
        <w:t xml:space="preserve">Existing law that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7" w:history="1">
        <w:r w:rsidRPr="004C76D7">
          <w:rPr>
            <w:rStyle w:val="Hyperlink"/>
            <w:rFonts w:ascii="Calibri" w:hAnsi="Calibri" w:cs="Calibri"/>
            <w:sz w:val="20"/>
          </w:rPr>
          <w:t>Further information is available on gov.uk</w:t>
        </w:r>
      </w:hyperlink>
      <w:r w:rsidRPr="004C76D7">
        <w:rPr>
          <w:rFonts w:ascii="Calibri" w:hAnsi="Calibri" w:cs="Calibri"/>
          <w:sz w:val="20"/>
        </w:rPr>
        <w:t xml:space="preserve"> and some </w:t>
      </w:r>
      <w:hyperlink r:id="rId8" w:history="1">
        <w:r w:rsidRPr="004C76D7">
          <w:rPr>
            <w:rStyle w:val="Hyperlink"/>
            <w:rFonts w:ascii="Calibri" w:hAnsi="Calibri" w:cs="Calibri"/>
            <w:color w:val="1155CC"/>
            <w:sz w:val="20"/>
          </w:rPr>
          <w:t>FAQs on this law</w:t>
        </w:r>
      </w:hyperlink>
      <w:r w:rsidRPr="004C76D7">
        <w:rPr>
          <w:rFonts w:ascii="Calibri" w:hAnsi="Calibri" w:cs="Calibri"/>
          <w:sz w:val="20"/>
        </w:rPr>
        <w:t xml:space="preserve"> are also available on the NHSX website.</w:t>
      </w:r>
    </w:p>
    <w:p w:rsidR="00573C95" w:rsidRPr="004C76D7" w:rsidRDefault="00573C95" w:rsidP="00573C95">
      <w:pPr>
        <w:ind w:left="360"/>
        <w:rPr>
          <w:rFonts w:ascii="Calibri" w:hAnsi="Calibri" w:cs="Calibri"/>
          <w:sz w:val="20"/>
        </w:rPr>
      </w:pPr>
      <w:r w:rsidRPr="004C76D7">
        <w:rPr>
          <w:rFonts w:ascii="Calibri" w:hAnsi="Calibri" w:cs="Calibri"/>
          <w:sz w:val="20"/>
        </w:rPr>
        <w:t xml:space="preserve">During this period of emergency, opt-outs will not generally apply to the data used to support the COVID-19 outbreak, due to the public interest in sharing information. This includes </w:t>
      </w:r>
      <w:hyperlink r:id="rId9" w:history="1">
        <w:r w:rsidRPr="004C76D7">
          <w:rPr>
            <w:rStyle w:val="Hyperlink"/>
            <w:rFonts w:ascii="Calibri" w:hAnsi="Calibri" w:cs="Calibri"/>
            <w:color w:val="0563C1"/>
            <w:sz w:val="20"/>
          </w:rPr>
          <w:t>National Data Opt-outs</w:t>
        </w:r>
      </w:hyperlink>
      <w:r w:rsidRPr="004C76D7">
        <w:rPr>
          <w:rFonts w:ascii="Calibri" w:hAnsi="Calibri" w:cs="Calibri"/>
          <w:sz w:val="20"/>
        </w:rP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573C95" w:rsidRPr="004C76D7" w:rsidRDefault="00573C95" w:rsidP="00573C95">
      <w:pPr>
        <w:ind w:left="360"/>
        <w:rPr>
          <w:rFonts w:ascii="Calibri" w:hAnsi="Calibri" w:cs="Calibri"/>
          <w:sz w:val="20"/>
        </w:rPr>
      </w:pPr>
      <w:r w:rsidRPr="004C76D7">
        <w:rPr>
          <w:rFonts w:ascii="Calibri" w:hAnsi="Calibri" w:cs="Calibri"/>
          <w:sz w:val="20"/>
        </w:rPr>
        <w:t xml:space="preserve">In order to look after your health and care needs, we may share your confidential patient information including health and care records with clinical and non-clinical staff in other health and care providers, for example neighbouring GP practices, hospitals and NHS 111. We may also use the details we have to send public health messages to you, either by phone, text or email. [Is there anyone else information will be shared with for individual care? If so, please add here]. </w:t>
      </w:r>
    </w:p>
    <w:p w:rsidR="00573C95" w:rsidRPr="004C76D7" w:rsidRDefault="00573C95" w:rsidP="00573C95">
      <w:pPr>
        <w:ind w:left="360"/>
        <w:rPr>
          <w:rFonts w:ascii="Calibri" w:hAnsi="Calibri" w:cs="Calibri"/>
          <w:sz w:val="20"/>
        </w:rPr>
      </w:pPr>
      <w:r w:rsidRPr="004C76D7">
        <w:rPr>
          <w:rFonts w:ascii="Calibri" w:hAnsi="Calibri" w:cs="Calibri"/>
          <w:sz w:val="20"/>
        </w:rP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573C95" w:rsidRPr="004C76D7" w:rsidRDefault="00573C95" w:rsidP="00573C95">
      <w:pPr>
        <w:ind w:left="360"/>
        <w:rPr>
          <w:rFonts w:ascii="Calibri" w:hAnsi="Calibri" w:cs="Calibri"/>
          <w:sz w:val="20"/>
        </w:rPr>
      </w:pPr>
      <w:r w:rsidRPr="004C76D7">
        <w:rPr>
          <w:rFonts w:ascii="Calibri" w:hAnsi="Calibri" w:cs="Calibri"/>
          <w:sz w:val="20"/>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is available about how health and care data is being used and shared by other NHS and social care organisations in a variety of ways to support the </w:t>
      </w:r>
      <w:hyperlink r:id="rId10" w:history="1">
        <w:r w:rsidRPr="004C76D7">
          <w:rPr>
            <w:rStyle w:val="Hyperlink"/>
            <w:rFonts w:ascii="Calibri" w:hAnsi="Calibri" w:cs="Calibri"/>
            <w:color w:val="0563C1"/>
            <w:sz w:val="20"/>
          </w:rPr>
          <w:t>COVID-19 response</w:t>
        </w:r>
      </w:hyperlink>
      <w:r w:rsidRPr="004C76D7">
        <w:rPr>
          <w:rFonts w:ascii="Calibri" w:hAnsi="Calibri" w:cs="Calibri"/>
          <w:sz w:val="20"/>
        </w:rPr>
        <w:t>.</w:t>
      </w:r>
    </w:p>
    <w:p w:rsidR="00573C95" w:rsidRPr="004C76D7" w:rsidRDefault="00573C95" w:rsidP="00573C95">
      <w:pPr>
        <w:ind w:left="360"/>
        <w:rPr>
          <w:rFonts w:ascii="Calibri" w:hAnsi="Calibri" w:cs="Calibri"/>
          <w:sz w:val="20"/>
        </w:rPr>
      </w:pPr>
      <w:r w:rsidRPr="004C76D7">
        <w:rPr>
          <w:rFonts w:ascii="Calibri" w:hAnsi="Calibri" w:cs="Calibri"/>
          <w:sz w:val="2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1" w:history="1">
        <w:r w:rsidRPr="004C76D7">
          <w:rPr>
            <w:rStyle w:val="Hyperlink"/>
            <w:rFonts w:ascii="Calibri" w:hAnsi="Calibri" w:cs="Calibri"/>
            <w:color w:val="0563C1"/>
            <w:sz w:val="20"/>
          </w:rPr>
          <w:t>data provided by patients themselves</w:t>
        </w:r>
      </w:hyperlink>
      <w:r w:rsidRPr="004C76D7">
        <w:rPr>
          <w:rFonts w:ascii="Calibri" w:hAnsi="Calibri" w:cs="Calibri"/>
          <w:sz w:val="20"/>
        </w:rPr>
        <w:t>. All the data held in the platform is subject to strict controls that meet the requirements of data protection legislation.</w:t>
      </w:r>
    </w:p>
    <w:p w:rsidR="00573C95" w:rsidRPr="004C76D7" w:rsidRDefault="00573C95" w:rsidP="00573C95">
      <w:pPr>
        <w:ind w:left="360"/>
        <w:rPr>
          <w:rFonts w:ascii="Calibri" w:hAnsi="Calibri" w:cs="Calibri"/>
          <w:sz w:val="20"/>
        </w:rPr>
      </w:pPr>
      <w:r w:rsidRPr="004C76D7">
        <w:rPr>
          <w:rFonts w:ascii="Calibri" w:hAnsi="Calibri" w:cs="Calibri"/>
          <w:sz w:val="20"/>
        </w:rPr>
        <w:t xml:space="preserve">In such circumstances where you tell us you are experiencing COVID-19 symptoms, we may need to collect specific health data about you. Where we need to do so, we will not collect more information than we require, and we will ensure that any information collected is treated with the appropriate safeguards. </w:t>
      </w:r>
    </w:p>
    <w:p w:rsidR="00573C95" w:rsidRPr="004C76D7" w:rsidRDefault="00573C95" w:rsidP="00573C95">
      <w:pPr>
        <w:shd w:val="clear" w:color="auto" w:fill="FFFFFF"/>
        <w:spacing w:before="100" w:beforeAutospacing="1" w:line="360" w:lineRule="atLeast"/>
        <w:ind w:left="360"/>
        <w:rPr>
          <w:rFonts w:ascii="Calibri" w:hAnsi="Calibri" w:cs="Calibri"/>
          <w:sz w:val="20"/>
        </w:rPr>
      </w:pPr>
      <w:r w:rsidRPr="004C76D7">
        <w:rPr>
          <w:rFonts w:ascii="Calibri" w:hAnsi="Calibri" w:cs="Calibri"/>
          <w:color w:val="555555"/>
          <w:sz w:val="20"/>
          <w:shd w:val="clear" w:color="auto" w:fill="FEFEFE"/>
        </w:rPr>
        <w:t>We may amend this privacy notice regularly.</w:t>
      </w:r>
    </w:p>
    <w:p w:rsidR="00573C95" w:rsidRPr="004C76D7" w:rsidRDefault="00573C95" w:rsidP="00573C95">
      <w:pPr>
        <w:shd w:val="clear" w:color="auto" w:fill="FFFFFF"/>
        <w:spacing w:before="100" w:beforeAutospacing="1" w:line="360" w:lineRule="atLeast"/>
        <w:rPr>
          <w:rFonts w:ascii="Calibri" w:hAnsi="Calibri" w:cs="Calibri"/>
          <w:b/>
          <w:color w:val="333333"/>
          <w:sz w:val="20"/>
          <w:lang w:val="en-US"/>
        </w:rPr>
      </w:pPr>
      <w:bookmarkStart w:id="0" w:name="_GoBack"/>
      <w:bookmarkEnd w:id="0"/>
    </w:p>
    <w:p w:rsidR="0082274D" w:rsidRDefault="0082274D"/>
    <w:sectPr w:rsidR="008227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91" w:rsidRDefault="00907291" w:rsidP="00907291">
      <w:r>
        <w:separator/>
      </w:r>
    </w:p>
  </w:endnote>
  <w:endnote w:type="continuationSeparator" w:id="0">
    <w:p w:rsidR="00907291" w:rsidRDefault="00907291" w:rsidP="0090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91" w:rsidRPr="00907291" w:rsidRDefault="00907291">
    <w:pPr>
      <w:pStyle w:val="Footer"/>
      <w:rPr>
        <w:sz w:val="16"/>
        <w:szCs w:val="16"/>
      </w:rPr>
    </w:pPr>
    <w:r w:rsidRPr="00907291">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91" w:rsidRDefault="00907291" w:rsidP="00907291">
      <w:r>
        <w:separator/>
      </w:r>
    </w:p>
  </w:footnote>
  <w:footnote w:type="continuationSeparator" w:id="0">
    <w:p w:rsidR="00907291" w:rsidRDefault="00907291" w:rsidP="0090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932A8"/>
    <w:multiLevelType w:val="hybridMultilevel"/>
    <w:tmpl w:val="5B622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95"/>
    <w:rsid w:val="00573C95"/>
    <w:rsid w:val="0082274D"/>
    <w:rsid w:val="0090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2EEF"/>
  <w15:chartTrackingRefBased/>
  <w15:docId w15:val="{33580208-64E5-468E-A4A0-82D24B48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9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3C95"/>
    <w:rPr>
      <w:color w:val="0000FF"/>
      <w:u w:val="single"/>
    </w:rPr>
  </w:style>
  <w:style w:type="paragraph" w:styleId="ListParagraph">
    <w:name w:val="List Paragraph"/>
    <w:basedOn w:val="Normal"/>
    <w:uiPriority w:val="34"/>
    <w:qFormat/>
    <w:rsid w:val="00573C9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907291"/>
    <w:pPr>
      <w:tabs>
        <w:tab w:val="center" w:pos="4513"/>
        <w:tab w:val="right" w:pos="9026"/>
      </w:tabs>
    </w:pPr>
  </w:style>
  <w:style w:type="character" w:customStyle="1" w:styleId="HeaderChar">
    <w:name w:val="Header Char"/>
    <w:basedOn w:val="DefaultParagraphFont"/>
    <w:link w:val="Header"/>
    <w:uiPriority w:val="99"/>
    <w:rsid w:val="0090729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07291"/>
    <w:pPr>
      <w:tabs>
        <w:tab w:val="center" w:pos="4513"/>
        <w:tab w:val="right" w:pos="9026"/>
      </w:tabs>
    </w:pPr>
  </w:style>
  <w:style w:type="character" w:customStyle="1" w:styleId="FooterChar">
    <w:name w:val="Footer Char"/>
    <w:basedOn w:val="DefaultParagraphFont"/>
    <w:link w:val="Footer"/>
    <w:uiPriority w:val="99"/>
    <w:rsid w:val="0090729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frequently-asked-ques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0" Type="http://schemas.openxmlformats.org/officeDocument/2006/relationships/hyperlink" Target="https://www.nhsx.nhs.uk/covid-19-response/data-and-covid-19/how-data-supporting-covid-19-response/"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Dorcas (HETHERINGTON GROUP PRACTICE)</dc:creator>
  <cp:keywords/>
  <dc:description/>
  <cp:lastModifiedBy>SMITH, Dorcas (HETHERINGTON GROUP PRACTICE)</cp:lastModifiedBy>
  <cp:revision>2</cp:revision>
  <dcterms:created xsi:type="dcterms:W3CDTF">2021-05-20T12:13:00Z</dcterms:created>
  <dcterms:modified xsi:type="dcterms:W3CDTF">2021-05-20T12:15:00Z</dcterms:modified>
</cp:coreProperties>
</file>